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D38" w:rsidRPr="005900CA" w:rsidRDefault="00891D38" w:rsidP="00891D38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СОВЕТ ДЕПУТАТОВ </w:t>
      </w:r>
    </w:p>
    <w:p w:rsidR="00891D38" w:rsidRPr="005900CA" w:rsidRDefault="00891D38" w:rsidP="00891D38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ПОБЕДИНСКОГО СЕЛЬСКОГО ПОСЕЛЕНИЯ </w:t>
      </w:r>
    </w:p>
    <w:p w:rsidR="00891D38" w:rsidRDefault="00891D38" w:rsidP="00891D38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>ГРОЗНЕНСКОГО МУНИЦИПАЛЬНОГО РАЙОНА</w:t>
      </w:r>
    </w:p>
    <w:p w:rsidR="00891D38" w:rsidRPr="00AA6E50" w:rsidRDefault="00891D38" w:rsidP="00891D38">
      <w:pPr>
        <w:jc w:val="center"/>
        <w:rPr>
          <w:sz w:val="32"/>
        </w:rPr>
      </w:pPr>
      <w:r>
        <w:rPr>
          <w:sz w:val="32"/>
        </w:rPr>
        <w:t>ЧЕЧЕНСКОЙ РЕСПУБЛИКИ</w:t>
      </w:r>
    </w:p>
    <w:p w:rsidR="00891D38" w:rsidRPr="005900CA" w:rsidRDefault="006D2F5B" w:rsidP="00891D38">
      <w:r>
        <w:rPr>
          <w:noProof/>
        </w:rPr>
        <w:pict>
          <v:line id="_x0000_s1026" style="position:absolute;z-index:251660288;mso-position-horizontal:center" from="0,1.95pt" to="410.25pt,1.95pt" stroked="f" strokeweight="4.5pt">
            <v:stroke linestyle="thinThick"/>
          </v:line>
        </w:pict>
      </w:r>
    </w:p>
    <w:p w:rsidR="00891D38" w:rsidRPr="005900CA" w:rsidRDefault="00891D38" w:rsidP="00891D38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891D38" w:rsidRPr="005900CA" w:rsidRDefault="00891D38" w:rsidP="00891D38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891D38" w:rsidRPr="005900CA" w:rsidRDefault="00891D38" w:rsidP="00891D38">
      <w:pPr>
        <w:tabs>
          <w:tab w:val="left" w:pos="2250"/>
        </w:tabs>
        <w:jc w:val="center"/>
        <w:rPr>
          <w:sz w:val="28"/>
          <w:szCs w:val="28"/>
        </w:rPr>
      </w:pPr>
      <w:r w:rsidRPr="005900CA">
        <w:rPr>
          <w:sz w:val="28"/>
          <w:szCs w:val="28"/>
        </w:rPr>
        <w:t xml:space="preserve">Решение № </w:t>
      </w:r>
      <w:r w:rsidR="00386799">
        <w:rPr>
          <w:sz w:val="28"/>
          <w:szCs w:val="28"/>
        </w:rPr>
        <w:t>1</w:t>
      </w:r>
      <w:r w:rsidR="009A3F86">
        <w:rPr>
          <w:sz w:val="28"/>
          <w:szCs w:val="28"/>
        </w:rPr>
        <w:t>4</w:t>
      </w:r>
    </w:p>
    <w:p w:rsidR="00891D38" w:rsidRPr="005900CA" w:rsidRDefault="00891D38" w:rsidP="00891D38">
      <w:pPr>
        <w:tabs>
          <w:tab w:val="left" w:pos="2250"/>
        </w:tabs>
        <w:jc w:val="center"/>
        <w:rPr>
          <w:sz w:val="28"/>
          <w:szCs w:val="28"/>
        </w:rPr>
      </w:pPr>
    </w:p>
    <w:p w:rsidR="00891D38" w:rsidRPr="005900CA" w:rsidRDefault="00891D38" w:rsidP="00891D38">
      <w:pPr>
        <w:tabs>
          <w:tab w:val="left" w:pos="2250"/>
        </w:tabs>
        <w:jc w:val="center"/>
        <w:rPr>
          <w:sz w:val="28"/>
          <w:szCs w:val="28"/>
        </w:rPr>
      </w:pPr>
    </w:p>
    <w:p w:rsidR="00891D38" w:rsidRPr="005900CA" w:rsidRDefault="00891D38" w:rsidP="00891D38">
      <w:pPr>
        <w:tabs>
          <w:tab w:val="left" w:pos="22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</w:t>
      </w:r>
      <w:r w:rsidR="00386799">
        <w:rPr>
          <w:sz w:val="28"/>
          <w:szCs w:val="28"/>
        </w:rPr>
        <w:t>5</w:t>
      </w:r>
      <w:r>
        <w:rPr>
          <w:sz w:val="28"/>
          <w:szCs w:val="28"/>
        </w:rPr>
        <w:t>.07.</w:t>
      </w:r>
      <w:r w:rsidRPr="005900CA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5900CA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5900C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Pr="005900C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5900CA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</w:t>
      </w:r>
      <w:proofErr w:type="spellStart"/>
      <w:r w:rsidRPr="005900CA">
        <w:rPr>
          <w:sz w:val="28"/>
          <w:szCs w:val="28"/>
        </w:rPr>
        <w:t>с</w:t>
      </w:r>
      <w:proofErr w:type="gramStart"/>
      <w:r w:rsidRPr="005900CA">
        <w:rPr>
          <w:sz w:val="28"/>
          <w:szCs w:val="28"/>
        </w:rPr>
        <w:t>.</w:t>
      </w:r>
      <w:r w:rsidR="00386799">
        <w:rPr>
          <w:sz w:val="28"/>
          <w:szCs w:val="28"/>
        </w:rPr>
        <w:t>П</w:t>
      </w:r>
      <w:proofErr w:type="gramEnd"/>
      <w:r w:rsidR="00386799">
        <w:rPr>
          <w:sz w:val="28"/>
          <w:szCs w:val="28"/>
        </w:rPr>
        <w:t>обединско</w:t>
      </w:r>
      <w:r w:rsidR="00FE2B65">
        <w:rPr>
          <w:sz w:val="28"/>
          <w:szCs w:val="28"/>
        </w:rPr>
        <w:t>е</w:t>
      </w:r>
      <w:proofErr w:type="spellEnd"/>
    </w:p>
    <w:p w:rsidR="00891D38" w:rsidRDefault="00891D38" w:rsidP="00891D38">
      <w:pPr>
        <w:jc w:val="center"/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  <w:r w:rsidRPr="00891D38">
        <w:rPr>
          <w:sz w:val="28"/>
          <w:szCs w:val="28"/>
          <w:lang w:eastAsia="en-US"/>
        </w:rPr>
        <w:t xml:space="preserve">О кадровом резерве для замещения </w:t>
      </w:r>
    </w:p>
    <w:p w:rsidR="00891D38" w:rsidRDefault="00891D38" w:rsidP="00891D38">
      <w:pPr>
        <w:rPr>
          <w:sz w:val="28"/>
          <w:szCs w:val="28"/>
          <w:lang w:eastAsia="en-US"/>
        </w:rPr>
      </w:pPr>
      <w:r w:rsidRPr="00891D38">
        <w:rPr>
          <w:sz w:val="28"/>
          <w:szCs w:val="28"/>
          <w:lang w:eastAsia="en-US"/>
        </w:rPr>
        <w:t xml:space="preserve">вакантных должностей </w:t>
      </w:r>
      <w:proofErr w:type="gramStart"/>
      <w:r w:rsidRPr="00891D38">
        <w:rPr>
          <w:sz w:val="28"/>
          <w:szCs w:val="28"/>
          <w:lang w:eastAsia="en-US"/>
        </w:rPr>
        <w:t>муниципальной</w:t>
      </w:r>
      <w:proofErr w:type="gramEnd"/>
      <w:r w:rsidRPr="00891D38">
        <w:rPr>
          <w:sz w:val="28"/>
          <w:szCs w:val="28"/>
          <w:lang w:eastAsia="en-US"/>
        </w:rPr>
        <w:t xml:space="preserve"> </w:t>
      </w:r>
    </w:p>
    <w:p w:rsidR="00891D38" w:rsidRDefault="00891D38" w:rsidP="00891D38">
      <w:pPr>
        <w:rPr>
          <w:sz w:val="28"/>
          <w:szCs w:val="28"/>
        </w:rPr>
      </w:pPr>
      <w:r w:rsidRPr="00891D38">
        <w:rPr>
          <w:sz w:val="28"/>
          <w:szCs w:val="28"/>
          <w:lang w:eastAsia="en-US"/>
        </w:rPr>
        <w:t>службы в администрации</w:t>
      </w:r>
      <w:r w:rsidRPr="00891D38">
        <w:rPr>
          <w:sz w:val="28"/>
          <w:szCs w:val="28"/>
        </w:rPr>
        <w:t xml:space="preserve"> </w:t>
      </w:r>
      <w:r w:rsidR="00386799">
        <w:rPr>
          <w:sz w:val="28"/>
          <w:szCs w:val="28"/>
        </w:rPr>
        <w:t>Побединского</w:t>
      </w:r>
      <w:r w:rsidRPr="00891D38">
        <w:rPr>
          <w:sz w:val="28"/>
          <w:szCs w:val="28"/>
        </w:rPr>
        <w:t xml:space="preserve"> </w:t>
      </w:r>
    </w:p>
    <w:p w:rsidR="00891D38" w:rsidRDefault="00891D38" w:rsidP="00891D38">
      <w:pPr>
        <w:rPr>
          <w:sz w:val="28"/>
          <w:szCs w:val="28"/>
        </w:rPr>
      </w:pPr>
      <w:r w:rsidRPr="00891D38">
        <w:rPr>
          <w:sz w:val="28"/>
          <w:szCs w:val="28"/>
        </w:rPr>
        <w:t>сельского поселения Грозненского</w:t>
      </w:r>
    </w:p>
    <w:p w:rsidR="00891D38" w:rsidRPr="00891D38" w:rsidRDefault="00891D38" w:rsidP="00891D38">
      <w:pPr>
        <w:rPr>
          <w:sz w:val="28"/>
          <w:szCs w:val="28"/>
          <w:lang w:eastAsia="en-US"/>
        </w:rPr>
      </w:pPr>
      <w:r w:rsidRPr="00891D38">
        <w:rPr>
          <w:sz w:val="28"/>
          <w:szCs w:val="28"/>
        </w:rPr>
        <w:t xml:space="preserve"> муниципального района ЧР </w:t>
      </w:r>
    </w:p>
    <w:p w:rsidR="00891D38" w:rsidRDefault="00891D38" w:rsidP="00891D38">
      <w:pPr>
        <w:pStyle w:val="12"/>
        <w:rPr>
          <w:rFonts w:ascii="Times New Roman" w:hAnsi="Times New Roman"/>
          <w:b/>
          <w:sz w:val="28"/>
          <w:szCs w:val="28"/>
        </w:rPr>
      </w:pPr>
    </w:p>
    <w:p w:rsidR="00891D38" w:rsidRDefault="00891D38" w:rsidP="00891D38">
      <w:pPr>
        <w:pStyle w:val="12"/>
        <w:tabs>
          <w:tab w:val="left" w:pos="851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91D38" w:rsidRDefault="00891D38" w:rsidP="00891D3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proofErr w:type="gramStart"/>
      <w:r>
        <w:rPr>
          <w:color w:val="000000"/>
          <w:sz w:val="28"/>
          <w:szCs w:val="28"/>
        </w:rPr>
        <w:t xml:space="preserve">В соответствии с Федеральным законом от 06.10.2003 года № 131-ФЗ «Об общих  принципах организации местного самоуправления в Российской Федерации»,  </w:t>
      </w:r>
      <w:r>
        <w:rPr>
          <w:sz w:val="28"/>
          <w:szCs w:val="28"/>
          <w:lang w:eastAsia="en-US"/>
        </w:rPr>
        <w:t xml:space="preserve">Федеральным </w:t>
      </w:r>
      <w:hyperlink r:id="rId4" w:history="1">
        <w:r>
          <w:rPr>
            <w:rStyle w:val="a3"/>
            <w:szCs w:val="28"/>
            <w:u w:val="none"/>
            <w:lang w:eastAsia="en-US"/>
          </w:rPr>
          <w:t>законом</w:t>
        </w:r>
      </w:hyperlink>
      <w:r>
        <w:rPr>
          <w:sz w:val="28"/>
          <w:szCs w:val="28"/>
          <w:lang w:eastAsia="en-US"/>
        </w:rPr>
        <w:t xml:space="preserve"> от 02.03.2007 года N 25-ФЗ "О муниципальной службе в Российской Федерации",</w:t>
      </w:r>
      <w:r>
        <w:rPr>
          <w:rFonts w:ascii="Arial" w:hAnsi="Arial" w:cs="Arial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Законом Чеченской Республики от 26.06.2007 года N 36-РЗ "О Муниципальной службе в Чеченской Республике» и </w:t>
      </w:r>
      <w:r>
        <w:rPr>
          <w:color w:val="000000"/>
          <w:sz w:val="28"/>
          <w:szCs w:val="28"/>
        </w:rPr>
        <w:t xml:space="preserve">Уставом </w:t>
      </w:r>
      <w:r w:rsidR="00386799">
        <w:rPr>
          <w:color w:val="000000"/>
          <w:sz w:val="28"/>
          <w:szCs w:val="28"/>
        </w:rPr>
        <w:t>Побединского</w:t>
      </w:r>
      <w:r>
        <w:rPr>
          <w:color w:val="000000"/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 xml:space="preserve">Совет депутатов </w:t>
      </w:r>
      <w:r w:rsidR="00386799">
        <w:rPr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сельского поселения </w:t>
      </w:r>
      <w:proofErr w:type="gramEnd"/>
    </w:p>
    <w:p w:rsidR="00891D38" w:rsidRDefault="00891D38" w:rsidP="00891D38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eastAsia="en-US"/>
        </w:rPr>
      </w:pPr>
    </w:p>
    <w:p w:rsidR="00891D38" w:rsidRPr="00386799" w:rsidRDefault="00386799" w:rsidP="00891D3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  <w:lang w:eastAsia="en-US"/>
        </w:rPr>
        <w:t xml:space="preserve">                   </w:t>
      </w:r>
      <w:r w:rsidRPr="00386799">
        <w:rPr>
          <w:sz w:val="28"/>
          <w:szCs w:val="28"/>
          <w:lang w:eastAsia="en-US"/>
        </w:rPr>
        <w:t>РЕШИЛ</w:t>
      </w:r>
      <w:r>
        <w:rPr>
          <w:sz w:val="28"/>
          <w:szCs w:val="28"/>
          <w:lang w:eastAsia="en-US"/>
        </w:rPr>
        <w:t>:</w:t>
      </w:r>
    </w:p>
    <w:p w:rsidR="00891D38" w:rsidRDefault="00891D38" w:rsidP="00891D38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eastAsia="en-US"/>
        </w:rPr>
      </w:pPr>
    </w:p>
    <w:p w:rsidR="00891D38" w:rsidRDefault="00891D38" w:rsidP="00891D38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 xml:space="preserve">          1. Утвердить </w:t>
      </w:r>
      <w:r>
        <w:rPr>
          <w:rFonts w:ascii="Times New Roman" w:hAnsi="Times New Roman"/>
          <w:sz w:val="28"/>
          <w:szCs w:val="28"/>
          <w:lang w:eastAsia="en-US"/>
        </w:rPr>
        <w:t xml:space="preserve">прилагаемое </w:t>
      </w:r>
      <w:hyperlink r:id="rId5" w:history="1">
        <w:r>
          <w:rPr>
            <w:rStyle w:val="a3"/>
            <w:szCs w:val="28"/>
            <w:u w:val="none"/>
            <w:lang w:eastAsia="en-US"/>
          </w:rPr>
          <w:t>Положение</w:t>
        </w:r>
      </w:hyperlink>
      <w:r>
        <w:rPr>
          <w:rFonts w:ascii="Times New Roman" w:hAnsi="Times New Roman"/>
          <w:sz w:val="28"/>
          <w:szCs w:val="28"/>
          <w:lang w:eastAsia="en-US"/>
        </w:rPr>
        <w:t xml:space="preserve"> о кадровом резерве для замещения вакантных должностей муниципальной службы в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386799">
        <w:rPr>
          <w:rFonts w:ascii="Times New Roman" w:hAnsi="Times New Roman"/>
          <w:sz w:val="28"/>
          <w:szCs w:val="28"/>
        </w:rPr>
        <w:t>Побединского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Грозненского муниципального района ЧР </w:t>
      </w:r>
      <w:r w:rsidR="009A3F8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Положение</w:t>
      </w:r>
      <w:r w:rsidR="009A3F86">
        <w:rPr>
          <w:rFonts w:ascii="Times New Roman" w:hAnsi="Times New Roman"/>
          <w:sz w:val="28"/>
          <w:szCs w:val="28"/>
        </w:rPr>
        <w:t xml:space="preserve"> прилагается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891D38" w:rsidRDefault="00891D38" w:rsidP="00891D38">
      <w:pPr>
        <w:pStyle w:val="20"/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pacing w:val="-1"/>
          <w:w w:val="90"/>
          <w:szCs w:val="28"/>
        </w:rPr>
        <w:t xml:space="preserve">            2. </w:t>
      </w:r>
      <w:r>
        <w:rPr>
          <w:rFonts w:ascii="Times New Roman" w:hAnsi="Times New Roman"/>
          <w:szCs w:val="28"/>
        </w:rPr>
        <w:t>Настоящее решение вступает в силу со дня  его обнародования.</w:t>
      </w:r>
    </w:p>
    <w:p w:rsidR="00891D38" w:rsidRDefault="00891D38" w:rsidP="00891D38">
      <w:pPr>
        <w:ind w:firstLine="851"/>
        <w:jc w:val="both"/>
        <w:rPr>
          <w:sz w:val="28"/>
          <w:szCs w:val="28"/>
        </w:rPr>
      </w:pPr>
    </w:p>
    <w:bookmarkEnd w:id="0"/>
    <w:p w:rsidR="00891D38" w:rsidRDefault="00891D38" w:rsidP="00891D38">
      <w:pPr>
        <w:ind w:firstLine="851"/>
        <w:jc w:val="both"/>
        <w:rPr>
          <w:color w:val="000000"/>
          <w:sz w:val="28"/>
          <w:szCs w:val="28"/>
        </w:rPr>
      </w:pPr>
    </w:p>
    <w:p w:rsidR="00891D38" w:rsidRDefault="00891D38" w:rsidP="00891D3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91D38" w:rsidRDefault="00891D38" w:rsidP="00891D3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91D38" w:rsidRDefault="00891D38" w:rsidP="00891D3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86799" w:rsidRDefault="00386799" w:rsidP="00891D3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91D38" w:rsidRPr="00891D38" w:rsidRDefault="00386799" w:rsidP="0038679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Побединского </w:t>
      </w:r>
      <w:r w:rsidR="00891D38">
        <w:rPr>
          <w:rFonts w:ascii="Times New Roman" w:hAnsi="Times New Roman"/>
          <w:sz w:val="28"/>
          <w:szCs w:val="28"/>
        </w:rPr>
        <w:t xml:space="preserve">сельского поселения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/>
          <w:sz w:val="28"/>
          <w:szCs w:val="28"/>
        </w:rPr>
        <w:t>Р.С.Вазиев</w:t>
      </w:r>
      <w:proofErr w:type="spellEnd"/>
      <w:r w:rsidR="00891D38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891D38">
        <w:rPr>
          <w:rFonts w:ascii="Times New Roman" w:hAnsi="Times New Roman"/>
          <w:sz w:val="28"/>
          <w:szCs w:val="28"/>
        </w:rPr>
        <w:tab/>
        <w:t xml:space="preserve">                </w:t>
      </w:r>
    </w:p>
    <w:p w:rsidR="00891D38" w:rsidRDefault="00891D38" w:rsidP="00386799">
      <w:pPr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</w:t>
      </w:r>
    </w:p>
    <w:p w:rsidR="009A3F86" w:rsidRDefault="00891D38" w:rsidP="00891D38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</w:t>
      </w:r>
    </w:p>
    <w:p w:rsidR="00891D38" w:rsidRDefault="009A3F86" w:rsidP="00891D38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                                                           Приложение №1</w:t>
      </w:r>
    </w:p>
    <w:p w:rsidR="00891D38" w:rsidRDefault="00891D38" w:rsidP="009A3F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</w:t>
      </w:r>
      <w:r w:rsidR="009A3F86">
        <w:rPr>
          <w:sz w:val="28"/>
          <w:szCs w:val="28"/>
          <w:lang w:eastAsia="en-US"/>
        </w:rPr>
        <w:t xml:space="preserve">к </w:t>
      </w:r>
      <w:r>
        <w:rPr>
          <w:sz w:val="28"/>
          <w:szCs w:val="28"/>
          <w:lang w:eastAsia="en-US"/>
        </w:rPr>
        <w:t>решени</w:t>
      </w:r>
      <w:r w:rsidR="009A3F86">
        <w:rPr>
          <w:sz w:val="28"/>
          <w:szCs w:val="28"/>
          <w:lang w:eastAsia="en-US"/>
        </w:rPr>
        <w:t>ю</w:t>
      </w:r>
      <w:r>
        <w:rPr>
          <w:sz w:val="28"/>
          <w:szCs w:val="28"/>
          <w:lang w:eastAsia="en-US"/>
        </w:rPr>
        <w:t xml:space="preserve"> </w:t>
      </w:r>
      <w:r w:rsidR="009A3F86">
        <w:rPr>
          <w:sz w:val="28"/>
          <w:szCs w:val="28"/>
          <w:lang w:eastAsia="en-US"/>
        </w:rPr>
        <w:t xml:space="preserve"> </w:t>
      </w:r>
      <w:r w:rsidR="009A3F86">
        <w:rPr>
          <w:sz w:val="28"/>
          <w:szCs w:val="28"/>
        </w:rPr>
        <w:t>№ 14 от 15.07.2014г.</w:t>
      </w:r>
      <w:r>
        <w:rPr>
          <w:sz w:val="28"/>
          <w:szCs w:val="28"/>
        </w:rPr>
        <w:t xml:space="preserve"> </w:t>
      </w:r>
    </w:p>
    <w:p w:rsidR="00891D38" w:rsidRDefault="00891D38" w:rsidP="00891D38">
      <w:pPr>
        <w:widowControl w:val="0"/>
        <w:autoSpaceDE w:val="0"/>
        <w:autoSpaceDN w:val="0"/>
        <w:adjustRightInd w:val="0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A3F86">
        <w:rPr>
          <w:sz w:val="28"/>
          <w:szCs w:val="28"/>
        </w:rPr>
        <w:t xml:space="preserve"> </w:t>
      </w:r>
    </w:p>
    <w:p w:rsidR="00891D38" w:rsidRDefault="00891D38" w:rsidP="00891D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1D38" w:rsidRDefault="00891D38" w:rsidP="00891D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1D38" w:rsidRDefault="00891D38" w:rsidP="00891D38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ПОЛОЖЕНИЕ</w:t>
      </w:r>
    </w:p>
    <w:p w:rsidR="00891D38" w:rsidRDefault="00891D38" w:rsidP="00891D38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о кадровом резерве для замещения вакантных должностей муниципальной службы в администрации </w:t>
      </w:r>
      <w:r w:rsidR="00386799">
        <w:rPr>
          <w:b/>
          <w:sz w:val="28"/>
          <w:szCs w:val="28"/>
          <w:lang w:eastAsia="en-US"/>
        </w:rPr>
        <w:t>Побединского</w:t>
      </w:r>
      <w:r>
        <w:rPr>
          <w:b/>
          <w:sz w:val="28"/>
          <w:szCs w:val="28"/>
          <w:lang w:eastAsia="en-US"/>
        </w:rPr>
        <w:t xml:space="preserve"> сельского поселения </w:t>
      </w:r>
      <w:r>
        <w:rPr>
          <w:b/>
          <w:sz w:val="28"/>
          <w:szCs w:val="28"/>
        </w:rPr>
        <w:t>Грозненского муниципального района ЧР</w:t>
      </w:r>
    </w:p>
    <w:p w:rsidR="00891D38" w:rsidRDefault="00891D38" w:rsidP="00891D38">
      <w:pPr>
        <w:jc w:val="both"/>
        <w:rPr>
          <w:sz w:val="28"/>
          <w:szCs w:val="28"/>
          <w:lang w:eastAsia="en-US"/>
        </w:rPr>
      </w:pPr>
    </w:p>
    <w:p w:rsidR="00B95A66" w:rsidRDefault="00B95A66" w:rsidP="00891D38">
      <w:pPr>
        <w:jc w:val="both"/>
        <w:rPr>
          <w:sz w:val="28"/>
          <w:szCs w:val="28"/>
          <w:lang w:eastAsia="en-US"/>
        </w:rPr>
      </w:pP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 xml:space="preserve">1. Положение разработано в соответствии с Федеральным </w:t>
      </w:r>
      <w:hyperlink r:id="rId6" w:history="1">
        <w:r w:rsidR="00891D38">
          <w:rPr>
            <w:rStyle w:val="a3"/>
            <w:szCs w:val="28"/>
            <w:u w:val="none"/>
            <w:lang w:eastAsia="en-US"/>
          </w:rPr>
          <w:t>законом</w:t>
        </w:r>
      </w:hyperlink>
      <w:r w:rsidR="00891D38">
        <w:rPr>
          <w:sz w:val="28"/>
          <w:szCs w:val="28"/>
          <w:lang w:eastAsia="en-US"/>
        </w:rPr>
        <w:t xml:space="preserve"> от 02.03.2007 года N 25-ФЗ "О муниципальной службе в Российской Федерации", </w:t>
      </w:r>
      <w:r w:rsidR="00891D38">
        <w:rPr>
          <w:sz w:val="28"/>
          <w:szCs w:val="28"/>
        </w:rPr>
        <w:t>Законом Чеченской Республики от 26.06.2007 года N 36-РЗ "О Муниципальной службе в Чеченской Республике».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 xml:space="preserve">2. Кадровый резерв формируется на конкурсной основе с учетом </w:t>
      </w:r>
      <w:hyperlink r:id="rId7" w:history="1">
        <w:r w:rsidR="00891D38">
          <w:rPr>
            <w:rStyle w:val="a3"/>
            <w:szCs w:val="28"/>
            <w:u w:val="none"/>
            <w:lang w:eastAsia="en-US"/>
          </w:rPr>
          <w:t>реестра</w:t>
        </w:r>
      </w:hyperlink>
      <w:r w:rsidR="00891D38">
        <w:rPr>
          <w:sz w:val="28"/>
          <w:szCs w:val="28"/>
          <w:lang w:eastAsia="en-US"/>
        </w:rPr>
        <w:t xml:space="preserve"> должностей муниципальной службы в администрации </w:t>
      </w:r>
      <w:r w:rsidR="00386799">
        <w:rPr>
          <w:sz w:val="28"/>
          <w:szCs w:val="28"/>
          <w:lang w:eastAsia="en-US"/>
        </w:rPr>
        <w:t>Побединского</w:t>
      </w:r>
      <w:r w:rsidR="00891D38">
        <w:rPr>
          <w:sz w:val="28"/>
          <w:szCs w:val="28"/>
          <w:lang w:eastAsia="en-US"/>
        </w:rPr>
        <w:t xml:space="preserve"> сельского поселения Грозненского муниципального района  (далее – администрация) и поступивших заявлений лиц, претендующих на включение в кадровый резерв для замещения должностей муниципальной службы администрации.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3. В кадровом резерве могут состоять: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граждане Российской Федерации (далее именуются - граждане),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и Чеченской Республики, иными нормативными правовыми актами квалификационным требованиям к вакантной должности муниципальной службы;</w:t>
      </w:r>
      <w:proofErr w:type="gramEnd"/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лица, замещающие должности муниципальной службы администрации (в порядке должностного роста).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4. Принципами формирования кадрового резерва и работы с ним являются: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а) учет вакансий по должностям муниципальной службы;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б) равный доступ и добровольность участия в конкурсе для включения в кадровый резерв;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в) объективность и всесторонность оценки профессиональных и личностных качеств лиц, замещающих должности муниципальной службы;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г) ответственность руководителей за формирование кадрового резерва и работу с ним;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proofErr w:type="spellStart"/>
      <w:r w:rsidR="00891D38">
        <w:rPr>
          <w:sz w:val="28"/>
          <w:szCs w:val="28"/>
          <w:lang w:eastAsia="en-US"/>
        </w:rPr>
        <w:t>д</w:t>
      </w:r>
      <w:proofErr w:type="spellEnd"/>
      <w:r w:rsidR="00891D38">
        <w:rPr>
          <w:sz w:val="28"/>
          <w:szCs w:val="28"/>
          <w:lang w:eastAsia="en-US"/>
        </w:rPr>
        <w:t>) профессионализм и компетентность лиц, включенных в кадровый резерв, создание условий для их профессионального роста;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891D38">
        <w:rPr>
          <w:sz w:val="28"/>
          <w:szCs w:val="28"/>
          <w:lang w:eastAsia="en-US"/>
        </w:rPr>
        <w:t>е) планирование профессиональной карьеры муниципального служащего;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891D38">
        <w:rPr>
          <w:sz w:val="28"/>
          <w:szCs w:val="28"/>
          <w:lang w:eastAsia="en-US"/>
        </w:rPr>
        <w:t>ж) гласность, доступность информации о формировании кадрового резерва и его профессиональной реализации.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</w:t>
      </w:r>
      <w:r w:rsidR="00891D38">
        <w:rPr>
          <w:sz w:val="28"/>
          <w:szCs w:val="28"/>
          <w:lang w:eastAsia="en-US"/>
        </w:rPr>
        <w:t xml:space="preserve">5. </w:t>
      </w:r>
      <w:proofErr w:type="gramStart"/>
      <w:r w:rsidR="00891D38">
        <w:rPr>
          <w:sz w:val="28"/>
          <w:szCs w:val="28"/>
          <w:lang w:eastAsia="en-US"/>
        </w:rPr>
        <w:t xml:space="preserve">Включение муниципального служащего (гражданина) в кадровый резерв осуществляется по результатам конкурса, проводимого в порядке, Законом Чеченской Республики </w:t>
      </w:r>
      <w:r w:rsidR="00891D38">
        <w:rPr>
          <w:sz w:val="28"/>
          <w:szCs w:val="28"/>
        </w:rPr>
        <w:t xml:space="preserve">от 26.06.2007 года N 36-РЗ "О Муниципальной службе в </w:t>
      </w:r>
      <w:r w:rsidR="00891D38">
        <w:rPr>
          <w:sz w:val="28"/>
          <w:szCs w:val="28"/>
        </w:rPr>
        <w:lastRenderedPageBreak/>
        <w:t>Чеченской Республике», р</w:t>
      </w:r>
      <w:r w:rsidR="00891D38">
        <w:rPr>
          <w:sz w:val="28"/>
          <w:szCs w:val="28"/>
          <w:lang w:eastAsia="en-US"/>
        </w:rPr>
        <w:t xml:space="preserve">ешением Совета депутатов </w:t>
      </w:r>
      <w:r w:rsidR="00386799">
        <w:rPr>
          <w:sz w:val="28"/>
          <w:szCs w:val="28"/>
          <w:lang w:eastAsia="en-US"/>
        </w:rPr>
        <w:t>Побединского</w:t>
      </w:r>
      <w:r w:rsidR="00891D38">
        <w:rPr>
          <w:sz w:val="28"/>
          <w:szCs w:val="28"/>
          <w:lang w:eastAsia="en-US"/>
        </w:rPr>
        <w:t xml:space="preserve"> сельского поселения от 22.06.2014 № 08 "Об утверждении Положения о конкурсе на замещение вакантной должности муниципальной службы администрации </w:t>
      </w:r>
      <w:r w:rsidR="00386799">
        <w:rPr>
          <w:sz w:val="28"/>
          <w:szCs w:val="28"/>
          <w:lang w:eastAsia="en-US"/>
        </w:rPr>
        <w:t>Побединского</w:t>
      </w:r>
      <w:r w:rsidR="00891D38">
        <w:rPr>
          <w:sz w:val="28"/>
          <w:szCs w:val="28"/>
          <w:lang w:eastAsia="en-US"/>
        </w:rPr>
        <w:t xml:space="preserve"> сельского поселения Грозненского муниципального района ЧР".</w:t>
      </w:r>
      <w:proofErr w:type="gramEnd"/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6. Включение муниципального служащего в кадровый резерв осуществляется вне конкурса в следующих случаях: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а) для замещения вакантной должности муниципальной службы в порядке должностного роста на основании решения аттестационной комиссии.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 xml:space="preserve">7. Глава </w:t>
      </w:r>
      <w:r w:rsidR="00386799">
        <w:rPr>
          <w:sz w:val="28"/>
          <w:szCs w:val="28"/>
          <w:lang w:eastAsia="en-US"/>
        </w:rPr>
        <w:t>Побединского</w:t>
      </w:r>
      <w:r w:rsidR="00891D38">
        <w:rPr>
          <w:sz w:val="28"/>
          <w:szCs w:val="28"/>
          <w:lang w:eastAsia="en-US"/>
        </w:rPr>
        <w:t xml:space="preserve"> сельского поселения Грозненского муниципального района ЧР</w:t>
      </w:r>
      <w:r w:rsidR="00891D38">
        <w:rPr>
          <w:color w:val="FF0000"/>
          <w:sz w:val="28"/>
          <w:szCs w:val="28"/>
          <w:lang w:eastAsia="en-US"/>
        </w:rPr>
        <w:t xml:space="preserve"> </w:t>
      </w:r>
      <w:r w:rsidR="00891D38">
        <w:rPr>
          <w:sz w:val="28"/>
          <w:szCs w:val="28"/>
          <w:lang w:eastAsia="en-US"/>
        </w:rPr>
        <w:t>(далее – Глава сельского поселения) осуществляет общее руководство и несет ответственность за организацию работы по формированию кадрового резерва, а также за своевременное назначение муниципальных служащих (граждан), состоящих в кадровом резерве, на должности муниципальной службы.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Непосредственную работу с кадровым резервом осуществляет должностное лицо, ответственное за ведение кадровой работы в администрации (далее – ответственное должностное лицо).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Вакантная должность муниципальной службы замещается по решению главы сельского поселения муниципальным служащим (гражданином), состоящим в кадровом резерве.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8. Конкурс для включения муниципального служащего (гражданина) в кадровый резерв для замещения вакантной должности муниципальной службы проводит конкурсная комиссия, образованная распоряжением администрации.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9. Муниципальный служащий (гражданин), изъявивший желание участвовать в конкурсе для включения в кадровый резерв для замещения вышестоящей должности муниципальной службы (должности муниципальной службы - для гражданина, поступающего на муниципальную службу впервые), направляет заявление на имя главы сельского поселения. Ответственное должностное лицо осуществляет прием документов, необходимых для участия в конкурсе.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</w:t>
      </w:r>
      <w:proofErr w:type="gramStart"/>
      <w:r w:rsidR="00891D38">
        <w:rPr>
          <w:sz w:val="28"/>
          <w:szCs w:val="28"/>
          <w:lang w:eastAsia="en-US"/>
        </w:rPr>
        <w:t>Перечень документов, необходимых для участия муниципальных служащих (граждан) в конкурсе для включения в кадровый резерв, а также порядок публикации объявлений о приеме этих документов и проведении конкурса устанавливаются в соответствии с Законом Чеченской</w:t>
      </w:r>
      <w:r w:rsidR="00891D38">
        <w:rPr>
          <w:color w:val="FF0000"/>
          <w:sz w:val="28"/>
          <w:szCs w:val="28"/>
          <w:lang w:eastAsia="en-US"/>
        </w:rPr>
        <w:t xml:space="preserve"> </w:t>
      </w:r>
      <w:r w:rsidR="00891D38">
        <w:rPr>
          <w:sz w:val="28"/>
          <w:szCs w:val="28"/>
          <w:lang w:eastAsia="en-US"/>
        </w:rPr>
        <w:t xml:space="preserve">Республики </w:t>
      </w:r>
      <w:r w:rsidR="00891D38">
        <w:rPr>
          <w:sz w:val="28"/>
          <w:szCs w:val="28"/>
        </w:rPr>
        <w:t>от 26.06.2007 года N 36-РЗ "О Муниципальной службе в Чеченской Республике», р</w:t>
      </w:r>
      <w:r w:rsidR="00891D38">
        <w:rPr>
          <w:sz w:val="28"/>
          <w:szCs w:val="28"/>
          <w:lang w:eastAsia="en-US"/>
        </w:rPr>
        <w:t xml:space="preserve">ешением Совета депутатов </w:t>
      </w:r>
      <w:r w:rsidR="00386799">
        <w:rPr>
          <w:sz w:val="28"/>
          <w:szCs w:val="28"/>
          <w:lang w:eastAsia="en-US"/>
        </w:rPr>
        <w:t>Побединского</w:t>
      </w:r>
      <w:r w:rsidR="00891D38">
        <w:rPr>
          <w:sz w:val="28"/>
          <w:szCs w:val="28"/>
          <w:lang w:eastAsia="en-US"/>
        </w:rPr>
        <w:t xml:space="preserve"> сельского поселения от 22.06.2014 № 08 "Об утверждении Положения о конкурсе на</w:t>
      </w:r>
      <w:proofErr w:type="gramEnd"/>
      <w:r w:rsidR="00891D38">
        <w:rPr>
          <w:sz w:val="28"/>
          <w:szCs w:val="28"/>
          <w:lang w:eastAsia="en-US"/>
        </w:rPr>
        <w:t xml:space="preserve"> замещение вакантной </w:t>
      </w:r>
      <w:proofErr w:type="gramStart"/>
      <w:r w:rsidR="00891D38">
        <w:rPr>
          <w:sz w:val="28"/>
          <w:szCs w:val="28"/>
          <w:lang w:eastAsia="en-US"/>
        </w:rPr>
        <w:t xml:space="preserve">должности муниципальной службы администрации </w:t>
      </w:r>
      <w:r w:rsidR="00386799">
        <w:rPr>
          <w:sz w:val="28"/>
          <w:szCs w:val="28"/>
          <w:lang w:eastAsia="en-US"/>
        </w:rPr>
        <w:t>Побединского</w:t>
      </w:r>
      <w:r w:rsidR="00891D38">
        <w:rPr>
          <w:sz w:val="28"/>
          <w:szCs w:val="28"/>
          <w:lang w:eastAsia="en-US"/>
        </w:rPr>
        <w:t xml:space="preserve"> сельского поселения Грозненского муниципального района</w:t>
      </w:r>
      <w:proofErr w:type="gramEnd"/>
      <w:r w:rsidR="00891D38">
        <w:rPr>
          <w:sz w:val="28"/>
          <w:szCs w:val="28"/>
          <w:lang w:eastAsia="en-US"/>
        </w:rPr>
        <w:t xml:space="preserve"> ЧР".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proofErr w:type="gramStart"/>
      <w:r w:rsidR="00891D38">
        <w:rPr>
          <w:sz w:val="28"/>
          <w:szCs w:val="28"/>
          <w:lang w:eastAsia="en-US"/>
        </w:rPr>
        <w:t xml:space="preserve">Муниципальному служащему (гражданину), изъявившему желание участвовать в конкурсе на включение в кадровый резерв для замещения вакантной должности муниципальной службы, может быть отказано в допуске к участию в конкурсе в связи с его несоответствием квалификационным требованиям к должности муниципальной службы, на замещение которой он </w:t>
      </w:r>
      <w:r w:rsidR="00891D38">
        <w:rPr>
          <w:sz w:val="28"/>
          <w:szCs w:val="28"/>
          <w:lang w:eastAsia="en-US"/>
        </w:rPr>
        <w:lastRenderedPageBreak/>
        <w:t>претендует, а также в связи с ограничениями, установленными законодательством для поступления на муниципальную службу и ее прохождения.</w:t>
      </w:r>
      <w:proofErr w:type="gramEnd"/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891D38">
        <w:rPr>
          <w:sz w:val="28"/>
          <w:szCs w:val="28"/>
          <w:lang w:eastAsia="en-US"/>
        </w:rPr>
        <w:t>Претендент, не допущенный к участию в конкурсе для включения в кадровый резерв, вправе обжаловать это решение в соответствии с законодательством Российской Федерации.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891D38">
        <w:rPr>
          <w:sz w:val="28"/>
          <w:szCs w:val="28"/>
          <w:lang w:eastAsia="en-US"/>
        </w:rPr>
        <w:t xml:space="preserve">10. </w:t>
      </w:r>
      <w:proofErr w:type="gramStart"/>
      <w:r w:rsidR="00891D38">
        <w:rPr>
          <w:sz w:val="28"/>
          <w:szCs w:val="28"/>
          <w:lang w:eastAsia="en-US"/>
        </w:rPr>
        <w:t>В ходе конкурса для включения муниципального служащего (гражданина) в кадровый резерв для замещения вакантной должности муниципальной службы изучению и оценке подлежит соответствие квалификационным требованиям к вакантной должности муниципальной службы по уровню профессионального образования, стажу муниципальной службы или стажу (опыту) работы по специальности, профессиональным знаниям и навыкам, необходимым для исполнения должностных обязанностей, установленных должностным регламентом, а также личностные качества муниципального служащего</w:t>
      </w:r>
      <w:proofErr w:type="gramEnd"/>
      <w:r w:rsidR="00891D38">
        <w:rPr>
          <w:sz w:val="28"/>
          <w:szCs w:val="28"/>
          <w:lang w:eastAsia="en-US"/>
        </w:rPr>
        <w:t xml:space="preserve"> (гражданина).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Прохождение муниципальным служащим профессиональной переподготовки, повышения квалификации или стажировки является преимущественным основанием для включения муниципального служащего в кадровый резерв на конкурсной основе.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11. По результатам проведения конкурса для включения муниципального служащего (гражданина) в кадровый резерв конкурсная комиссия принимает следующие решения: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а) рекомендовать главе сельского поселения включить муниципального служащего в кадровый резерв для замещения вакантной должности муниципальной службы в порядке должностного роста;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б) отказать муниципальному служащему о включении его в кадровый резерв для замещения вакантной должности муниципальной службы в порядке должностного роста;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в) рекомендовать главе сельского поселения включить гражданина в кадровый резерв для замещения вакантной должности муниципальной службы;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г) отказать гражданину о включении его в кадровый резерв для замещения вакантной должности муниципальной службы.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>Решение конкурсной комиссии является основанием для включения муниципального служащего (гражданина) в кадровый резерв для замещения вакантной должности муниципальной службы либо отказа в таком включении.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891D38">
        <w:rPr>
          <w:sz w:val="28"/>
          <w:szCs w:val="28"/>
          <w:lang w:eastAsia="en-US"/>
        </w:rPr>
        <w:t xml:space="preserve">12. По результатам конкурса главой сельского поселения издается правовой акт о включении лиц, успешно прошедших конкурс, в кадровый резерв. </w:t>
      </w:r>
      <w:r>
        <w:rPr>
          <w:sz w:val="28"/>
          <w:szCs w:val="28"/>
          <w:lang w:eastAsia="en-US"/>
        </w:rPr>
        <w:t xml:space="preserve">                </w:t>
      </w:r>
      <w:r w:rsidR="00891D38">
        <w:rPr>
          <w:sz w:val="28"/>
          <w:szCs w:val="28"/>
          <w:lang w:eastAsia="en-US"/>
        </w:rPr>
        <w:t>Ответственное должностное лицо формирует список муниципальных служащих, включенных в кадровый резерв для замещения должностей муниципальной службы в порядке должностного роста, и граждан, включенных в кадровый резерв для замещения должностей муниципальной службы (далее - список кадрового резерва), согласно приложению.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Кадровый резерв в администрации формируется ежегодно по состоянию на 1 января.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891D38">
        <w:rPr>
          <w:sz w:val="28"/>
          <w:szCs w:val="28"/>
          <w:lang w:eastAsia="en-US"/>
        </w:rPr>
        <w:t xml:space="preserve">Соответствующие записи о включении муниципального служащего в кадровый резерв, а также об исключении из кадрового резерва вносятся в личное </w:t>
      </w:r>
      <w:r w:rsidR="00891D38">
        <w:rPr>
          <w:sz w:val="28"/>
          <w:szCs w:val="28"/>
          <w:lang w:eastAsia="en-US"/>
        </w:rPr>
        <w:lastRenderedPageBreak/>
        <w:t>дело муниципального служащего и иные документы, подтверждающие служебную деятельность муниципального служащего.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891D38">
        <w:rPr>
          <w:sz w:val="28"/>
          <w:szCs w:val="28"/>
          <w:lang w:eastAsia="en-US"/>
        </w:rPr>
        <w:t>К сведениям о муниципальных служащих (гражданах), включенных в установленном порядке в кадровый резерв, относятся: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фамилия, имя, отчество;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год, число и месяц рождения;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образование (учебные заведения, которые окончил муниципальный служащий или гражданин, наличие ученой степени, ученого звания);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замещаемая должность муниципальной службы (дата и номер приказа или распоряжения) или должность и место работы гражданина;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стаж муниципальной службы;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стаж работы по специальности;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дата проведения конкурса для включения муниципального служащего (гражданина) в кадровый резерв;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должности муниципальной службы, для замещения которых муниципальный служащий (гражданин) включен в кадровый резерв;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документы государственного образца о профессиональной переподготовке, повышении квалификации или стажировке;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отметка об отказе от замещения вакантной должности муниципальной службы с указанием причины;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отметка о назначении на вышестоящую должность муниципальной службы (дата и номер приказа или распоряжения).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891D38">
        <w:rPr>
          <w:sz w:val="28"/>
          <w:szCs w:val="28"/>
          <w:lang w:eastAsia="en-US"/>
        </w:rPr>
        <w:t>13. При отказе муниципального служащего (гражданина), состоящего в кадровом резерве, от предложенной должности эта должность замещается из числа других лиц, состоящих в кадровом резерве. В случае отсутствия в кадровом резерве лиц вакантная должность замещается по конкурсу.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14. Решение об исключении из кадрового резерва принимается главой сельского поселения.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91D38">
        <w:rPr>
          <w:sz w:val="28"/>
          <w:szCs w:val="28"/>
          <w:lang w:eastAsia="en-US"/>
        </w:rPr>
        <w:t>15. Муниципальный служащий исключается из списков кадрового резерва в случае: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назначения на должность муниципальной службы в порядке должностного роста или служебного перевода;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снижения показателей эффективности и результативности профессиональной служебной деятельности в соответствии с результатами аттестации муниципального служащего;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совершения дисциплинарного проступка, за которое к муниципальному служащему применено дисциплинарное взыскание, предусмотренное законодательством;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 отказа от предложения по замещению вышестоящей вакантной должности муниципальной службы;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д</w:t>
      </w:r>
      <w:proofErr w:type="spellEnd"/>
      <w:r>
        <w:rPr>
          <w:sz w:val="28"/>
          <w:szCs w:val="28"/>
          <w:lang w:eastAsia="en-US"/>
        </w:rPr>
        <w:t>) личной просьбы;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е) изменения состояния здоровья в соответствии с медицинским заключением;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ж) увольнения с муниципальной службы;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lastRenderedPageBreak/>
        <w:t>з</w:t>
      </w:r>
      <w:proofErr w:type="spellEnd"/>
      <w:r>
        <w:rPr>
          <w:sz w:val="28"/>
          <w:szCs w:val="28"/>
          <w:lang w:eastAsia="en-US"/>
        </w:rPr>
        <w:t>) отказа от процедуры оформления допуска к сведениям, составляющим государственную тайну, если исполнение должностных обязанностей требует допуска к таким сведениям.</w:t>
      </w:r>
    </w:p>
    <w:p w:rsidR="00891D38" w:rsidRDefault="00AF7256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891D38">
        <w:rPr>
          <w:sz w:val="28"/>
          <w:szCs w:val="28"/>
          <w:lang w:eastAsia="en-US"/>
        </w:rPr>
        <w:t>16. Гражданин, включенный в кадровый резерв, исключается из списков кадрового резерва в случае: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 назначения на должность муниципальной службы;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 отказа от предложения по замещению вакантной должности муниципальной службы;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 личной просьбы;</w:t>
      </w:r>
    </w:p>
    <w:p w:rsidR="00891D38" w:rsidRDefault="00891D38" w:rsidP="00891D3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 изменения состояния здоровья в соответствии с медицинским заключением;</w:t>
      </w:r>
    </w:p>
    <w:p w:rsidR="00891D38" w:rsidRDefault="00891D38" w:rsidP="00891D38">
      <w:pPr>
        <w:pStyle w:val="msonormalcxspmiddle"/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д</w:t>
      </w:r>
      <w:proofErr w:type="spellEnd"/>
      <w:r>
        <w:rPr>
          <w:sz w:val="28"/>
          <w:szCs w:val="28"/>
          <w:lang w:eastAsia="en-US"/>
        </w:rPr>
        <w:t>) отказа от процедуры оформления допуска к сведениям, составляющим государственную тайну, если исполнение должностных обязанностей требует допуска к таким</w:t>
      </w:r>
      <w:bookmarkStart w:id="1" w:name="_GoBack"/>
      <w:bookmarkEnd w:id="1"/>
      <w:r>
        <w:rPr>
          <w:sz w:val="28"/>
          <w:szCs w:val="28"/>
          <w:lang w:eastAsia="en-US"/>
        </w:rPr>
        <w:t xml:space="preserve"> сведениям.</w:t>
      </w: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</w:pPr>
    </w:p>
    <w:p w:rsidR="00891D38" w:rsidRDefault="00891D38" w:rsidP="00891D38">
      <w:pPr>
        <w:rPr>
          <w:sz w:val="28"/>
          <w:szCs w:val="28"/>
          <w:lang w:eastAsia="en-US"/>
        </w:rPr>
        <w:sectPr w:rsidR="00891D38">
          <w:pgSz w:w="11906" w:h="16838"/>
          <w:pgMar w:top="1134" w:right="851" w:bottom="1134" w:left="1134" w:header="709" w:footer="709" w:gutter="0"/>
          <w:cols w:space="720"/>
        </w:sectPr>
      </w:pPr>
    </w:p>
    <w:p w:rsidR="009A3F86" w:rsidRDefault="009A3F86" w:rsidP="009A3F86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                     Приложение №2</w:t>
      </w:r>
    </w:p>
    <w:p w:rsidR="009A3F86" w:rsidRDefault="009A3F86" w:rsidP="009A3F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к решению  </w:t>
      </w:r>
      <w:r>
        <w:rPr>
          <w:sz w:val="28"/>
          <w:szCs w:val="28"/>
        </w:rPr>
        <w:t xml:space="preserve">№ 14 от 15.07.2014г. </w:t>
      </w:r>
    </w:p>
    <w:p w:rsidR="00891D38" w:rsidRDefault="00891D38" w:rsidP="00891D38">
      <w:pPr>
        <w:rPr>
          <w:sz w:val="28"/>
          <w:szCs w:val="28"/>
        </w:rPr>
      </w:pPr>
    </w:p>
    <w:p w:rsidR="00891D38" w:rsidRDefault="00891D38" w:rsidP="00891D38">
      <w:pPr>
        <w:rPr>
          <w:sz w:val="28"/>
          <w:szCs w:val="28"/>
        </w:rPr>
      </w:pPr>
    </w:p>
    <w:p w:rsidR="00891D38" w:rsidRDefault="00891D38" w:rsidP="00891D38">
      <w:pPr>
        <w:rPr>
          <w:sz w:val="28"/>
          <w:szCs w:val="28"/>
        </w:rPr>
      </w:pPr>
    </w:p>
    <w:p w:rsidR="00891D38" w:rsidRDefault="00891D38" w:rsidP="00891D38">
      <w:pPr>
        <w:rPr>
          <w:sz w:val="28"/>
          <w:szCs w:val="28"/>
        </w:rPr>
      </w:pPr>
    </w:p>
    <w:p w:rsidR="00891D38" w:rsidRDefault="00891D38" w:rsidP="00891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891D38" w:rsidRDefault="00891D38" w:rsidP="00891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кадрового резерва</w:t>
      </w:r>
    </w:p>
    <w:p w:rsidR="00891D38" w:rsidRDefault="00891D38" w:rsidP="00891D38">
      <w:pPr>
        <w:jc w:val="center"/>
        <w:rPr>
          <w:sz w:val="28"/>
          <w:szCs w:val="28"/>
        </w:rPr>
      </w:pPr>
    </w:p>
    <w:p w:rsidR="00891D38" w:rsidRDefault="00891D38" w:rsidP="00891D3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</w:p>
    <w:p w:rsidR="00891D38" w:rsidRDefault="00891D38" w:rsidP="00891D38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органа местного самоуправления)</w:t>
      </w:r>
    </w:p>
    <w:p w:rsidR="00891D38" w:rsidRDefault="00891D38" w:rsidP="00891D38">
      <w:pPr>
        <w:jc w:val="center"/>
        <w:rPr>
          <w:sz w:val="28"/>
          <w:szCs w:val="28"/>
        </w:rPr>
      </w:pPr>
    </w:p>
    <w:p w:rsidR="00891D38" w:rsidRDefault="00891D38" w:rsidP="00891D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состоянию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_________</w:t>
      </w:r>
    </w:p>
    <w:p w:rsidR="00891D38" w:rsidRDefault="00891D38" w:rsidP="00891D38">
      <w:pPr>
        <w:jc w:val="center"/>
        <w:rPr>
          <w:sz w:val="28"/>
          <w:szCs w:val="28"/>
        </w:rPr>
      </w:pPr>
    </w:p>
    <w:p w:rsidR="00891D38" w:rsidRDefault="00891D38" w:rsidP="00891D38">
      <w:pPr>
        <w:jc w:val="center"/>
        <w:rPr>
          <w:sz w:val="28"/>
          <w:szCs w:val="28"/>
        </w:rPr>
      </w:pPr>
    </w:p>
    <w:tbl>
      <w:tblPr>
        <w:tblW w:w="156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276"/>
        <w:gridCol w:w="2410"/>
        <w:gridCol w:w="2551"/>
        <w:gridCol w:w="2552"/>
        <w:gridCol w:w="2410"/>
        <w:gridCol w:w="2409"/>
        <w:gridCol w:w="1309"/>
      </w:tblGrid>
      <w:tr w:rsidR="00891D38" w:rsidTr="00AF72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Стаж муниципальной службы занимаемой должности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стаж муниципальной службы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Образование, специальность по образованию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какую должность рекомендуется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891D38" w:rsidTr="00AF72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</w:tr>
      <w:tr w:rsidR="00891D38" w:rsidTr="00AF72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38" w:rsidRDefault="00891D38" w:rsidP="00A236FD">
            <w:pPr>
              <w:jc w:val="center"/>
              <w:rPr>
                <w:sz w:val="28"/>
                <w:szCs w:val="28"/>
              </w:rPr>
            </w:pPr>
          </w:p>
        </w:tc>
      </w:tr>
    </w:tbl>
    <w:p w:rsidR="00891D38" w:rsidRDefault="00891D38" w:rsidP="00891D38">
      <w:pPr>
        <w:rPr>
          <w:sz w:val="28"/>
          <w:szCs w:val="28"/>
        </w:rPr>
      </w:pPr>
    </w:p>
    <w:p w:rsidR="00891D38" w:rsidRDefault="00891D38" w:rsidP="00891D38">
      <w:pPr>
        <w:rPr>
          <w:sz w:val="28"/>
          <w:szCs w:val="28"/>
          <w:lang w:eastAsia="en-US"/>
        </w:rPr>
        <w:sectPr w:rsidR="00891D38" w:rsidSect="00891D38">
          <w:pgSz w:w="16838" w:h="11906" w:orient="landscape"/>
          <w:pgMar w:top="1134" w:right="1134" w:bottom="851" w:left="1134" w:header="709" w:footer="709" w:gutter="0"/>
          <w:cols w:space="720"/>
          <w:docGrid w:linePitch="326"/>
        </w:sectPr>
      </w:pPr>
    </w:p>
    <w:p w:rsidR="00250CFC" w:rsidRDefault="00250CFC" w:rsidP="00891D38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1D38"/>
    <w:rsid w:val="00250CFC"/>
    <w:rsid w:val="00386799"/>
    <w:rsid w:val="006D2F5B"/>
    <w:rsid w:val="00876FF2"/>
    <w:rsid w:val="00891D38"/>
    <w:rsid w:val="009A3F86"/>
    <w:rsid w:val="00A3524C"/>
    <w:rsid w:val="00AF7256"/>
    <w:rsid w:val="00B95A66"/>
    <w:rsid w:val="00C13548"/>
    <w:rsid w:val="00DB2A58"/>
    <w:rsid w:val="00EE5AE3"/>
    <w:rsid w:val="00FE2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1D38"/>
    <w:pPr>
      <w:keepNext/>
      <w:jc w:val="center"/>
      <w:outlineLvl w:val="0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1D38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styleId="a3">
    <w:name w:val="Hyperlink"/>
    <w:basedOn w:val="a0"/>
    <w:rsid w:val="00891D38"/>
    <w:rPr>
      <w:color w:val="0000FF"/>
      <w:u w:val="single"/>
    </w:rPr>
  </w:style>
  <w:style w:type="character" w:customStyle="1" w:styleId="2">
    <w:name w:val="Основной текст 2 Знак"/>
    <w:link w:val="20"/>
    <w:semiHidden/>
    <w:locked/>
    <w:rsid w:val="00891D38"/>
    <w:rPr>
      <w:rFonts w:ascii="Calibri" w:eastAsia="Calibri" w:hAnsi="Calibri"/>
      <w:sz w:val="28"/>
      <w:szCs w:val="24"/>
      <w:lang w:eastAsia="ru-RU"/>
    </w:rPr>
  </w:style>
  <w:style w:type="paragraph" w:styleId="20">
    <w:name w:val="Body Text 2"/>
    <w:basedOn w:val="a"/>
    <w:link w:val="2"/>
    <w:semiHidden/>
    <w:rsid w:val="00891D38"/>
    <w:pPr>
      <w:spacing w:after="120" w:line="480" w:lineRule="auto"/>
    </w:pPr>
    <w:rPr>
      <w:rFonts w:ascii="Calibri" w:eastAsia="Calibri" w:hAnsi="Calibri" w:cstheme="minorBidi"/>
      <w:sz w:val="28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891D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Текст Знак"/>
    <w:basedOn w:val="a0"/>
    <w:link w:val="a5"/>
    <w:locked/>
    <w:rsid w:val="00891D38"/>
    <w:rPr>
      <w:rFonts w:ascii="Courier New" w:eastAsia="Calibri" w:hAnsi="Courier New" w:cs="Courier New"/>
      <w:lang w:eastAsia="ru-RU"/>
    </w:rPr>
  </w:style>
  <w:style w:type="paragraph" w:styleId="a5">
    <w:name w:val="Plain Text"/>
    <w:basedOn w:val="a"/>
    <w:link w:val="a4"/>
    <w:rsid w:val="00891D38"/>
    <w:rPr>
      <w:rFonts w:ascii="Courier New" w:eastAsia="Calibri" w:hAnsi="Courier New" w:cs="Courier New"/>
      <w:sz w:val="22"/>
      <w:szCs w:val="22"/>
    </w:rPr>
  </w:style>
  <w:style w:type="character" w:customStyle="1" w:styleId="11">
    <w:name w:val="Текст Знак1"/>
    <w:basedOn w:val="a0"/>
    <w:link w:val="a5"/>
    <w:uiPriority w:val="99"/>
    <w:semiHidden/>
    <w:rsid w:val="00891D38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2">
    <w:name w:val="Текст1"/>
    <w:basedOn w:val="a"/>
    <w:rsid w:val="00891D38"/>
    <w:pPr>
      <w:suppressAutoHyphens/>
    </w:pPr>
    <w:rPr>
      <w:rFonts w:ascii="Courier New" w:eastAsia="Calibri" w:hAnsi="Courier New"/>
      <w:sz w:val="20"/>
      <w:lang w:eastAsia="ar-SA"/>
    </w:rPr>
  </w:style>
  <w:style w:type="paragraph" w:customStyle="1" w:styleId="msonormalcxspmiddle">
    <w:name w:val="msonormalcxspmiddle"/>
    <w:basedOn w:val="a"/>
    <w:rsid w:val="00891D3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6FFCE637216FCBCDDEC4DBDED46DD2BCC1B8DC225B41DA5779F751853D26F48D3C0BC4F9645442D0D178D2E8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CB20A02318318EAD71F4C3EF4644181618D0A8F73F4F0C31D3A7635D6EE8FFF765C7B19E84CB4Fs8qBH" TargetMode="External"/><Relationship Id="rId5" Type="http://schemas.openxmlformats.org/officeDocument/2006/relationships/hyperlink" Target="consultantplus://offline/ref=470CA7D316C5A202176DE7EFC55C633F4520BA50A785701E08B3813CB174DF4103AD271ECFA70CF2739E84aFr4G" TargetMode="External"/><Relationship Id="rId4" Type="http://schemas.openxmlformats.org/officeDocument/2006/relationships/hyperlink" Target="consultantplus://offline/ref=27CB20A02318318EAD71F4C3EF4644181618D0A8F73F4F0C31D3A7635D6EE8FFF765C7B19E84CB4Fs8qB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2049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2001-12-31T20:25:00Z</dcterms:created>
  <dcterms:modified xsi:type="dcterms:W3CDTF">2001-12-31T23:28:00Z</dcterms:modified>
</cp:coreProperties>
</file>